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Mohammed Ahmed Hamadeh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26 publication(s)</w:t>
      </w:r>
    </w:p>
    <w:p>
      <w:pPr>
        <w:ind w:left="720" w:hanging="720"/>
        <w:spacing w:after="160" w:line="276" w:lineRule="auto"/>
      </w:pPr>
      <w:r>
        <w:t xml:space="preserve">Abdallah, Abdelrahman, et al. “Attention-based fully gated cnn-bgru for russian handwritten text.” </w:t>
      </w:r>
      <w:r>
        <w:rPr>
          <w:i/>
        </w:rPr>
        <w:t xml:space="preserve">Journal of Imaging</w:t>
      </w:r>
      <w:r>
        <w:t xml:space="preserve">, vol. 6, no. 12, 2020. https://doi.org/10.3390/jimaging6120141.</w:t>
      </w:r>
    </w:p>
    <w:p>
      <w:pPr>
        <w:ind w:left="720" w:hanging="720"/>
        <w:spacing w:after="160" w:line="276" w:lineRule="auto"/>
      </w:pPr>
      <w:r>
        <w:t xml:space="preserve">Abdallah, Abdelrahman, et al. “Automated question-answer medical model based on deep learning technology.” </w:t>
      </w:r>
      <w:r>
        <w:rPr>
          <w:i/>
        </w:rPr>
        <w:t xml:space="preserve">ACM International Conference Proceeding Series</w:t>
      </w:r>
      <w:r>
        <w:t xml:space="preserve">, 2020. https://doi.org/10.1145/3410352.3410744.</w:t>
      </w:r>
    </w:p>
    <w:p>
      <w:pPr>
        <w:ind w:left="720" w:hanging="720"/>
        <w:spacing w:after="160" w:line="276" w:lineRule="auto"/>
      </w:pPr>
      <w:r>
        <w:t xml:space="preserve">Farag, Karim, et al. “Hybrid Machine Learning–Econometric Framework for Financial Distress Scoring: Evidence from German Manufacturing Firms.” </w:t>
      </w:r>
      <w:r>
        <w:rPr>
          <w:i/>
        </w:rPr>
        <w:t xml:space="preserve">FinTech</w:t>
      </w:r>
      <w:r>
        <w:t xml:space="preserve">, vol. 5, no. 1, 2026. https://doi.org/10.3390/fintech5010017.</w:t>
      </w:r>
    </w:p>
    <w:p>
      <w:pPr>
        <w:ind w:left="720" w:hanging="720"/>
        <w:spacing w:after="160" w:line="276" w:lineRule="auto"/>
      </w:pPr>
      <w:r>
        <w:t xml:space="preserve">Hamada, Gehad M, and Mohamed A Hamada. “Intelligence Approach to Develop a Big Data Analytical Model for Strategic Management in Companies.” </w:t>
      </w:r>
      <w:r>
        <w:rPr>
          <w:i/>
        </w:rPr>
        <w:t xml:space="preserve">Procedia Computer Science</w:t>
      </w:r>
      <w:r>
        <w:t xml:space="preserve">, vol. 272, 2025, pp. 483–488. https://doi.org/10.1016/j.procs.2025.10.235.</w:t>
      </w:r>
    </w:p>
    <w:p>
      <w:pPr>
        <w:ind w:left="720" w:hanging="720"/>
        <w:spacing w:after="160" w:line="276" w:lineRule="auto"/>
      </w:pPr>
      <w:r>
        <w:t xml:space="preserve">Hamada, Mohamed A, and Adejor E Abiche. “Adopting Data Mining and Social Media Analytics to Achieve Customer Satisfaction.” </w:t>
      </w:r>
      <w:r>
        <w:rPr>
          <w:i/>
        </w:rPr>
        <w:t xml:space="preserve">CEUR Workshop Proceedings</w:t>
      </w:r>
      <w:r>
        <w:t xml:space="preserve">, vol. 3382, 2022. https://doi.org/nan.</w:t>
      </w:r>
    </w:p>
    <w:p>
      <w:pPr>
        <w:ind w:left="720" w:hanging="720"/>
        <w:spacing w:after="160" w:line="276" w:lineRule="auto"/>
      </w:pPr>
      <w:r>
        <w:t xml:space="preserve">Hamada, Mohamed A, and Adejor E Abiche. “Impact of Data Mining and Social Media Marketing to Enrich Customer Satisfaction.” </w:t>
      </w:r>
      <w:r>
        <w:rPr>
          <w:i/>
        </w:rPr>
        <w:t xml:space="preserve">CEUR Workshop Proceedings</w:t>
      </w:r>
      <w:r>
        <w:t xml:space="preserve">, vol. 3680, 2024. https://doi.org/nan.</w:t>
      </w:r>
    </w:p>
    <w:p>
      <w:pPr>
        <w:ind w:left="720" w:hanging="720"/>
        <w:spacing w:after="160" w:line="276" w:lineRule="auto"/>
      </w:pPr>
      <w:r>
        <w:t xml:space="preserve">Hamada, Mohamed A, and Gehad M Hamada. “The Role of Big Data Analytics in Reinforcing the Business Sustainability of Enterprises.” </w:t>
      </w:r>
      <w:r>
        <w:rPr>
          <w:i/>
        </w:rPr>
        <w:t xml:space="preserve">Eurasia Proceedings of Science, Technology, Engineering and Mathematics</w:t>
      </w:r>
      <w:r>
        <w:t xml:space="preserve">, vol. 36, 2025, pp. 207–219. https://doi.org/10.55549/epstem.1172.</w:t>
      </w:r>
    </w:p>
    <w:p>
      <w:pPr>
        <w:ind w:left="720" w:hanging="720"/>
        <w:spacing w:after="160" w:line="276" w:lineRule="auto"/>
      </w:pPr>
      <w:r>
        <w:t xml:space="preserve">Hamada, Mohamed A, et al. “Early Prediction Detection of Retail and Corporate Credit Risks Using Machine Learning Algorithms.” </w:t>
      </w:r>
      <w:r>
        <w:rPr>
          <w:i/>
        </w:rPr>
        <w:t xml:space="preserve">Emerging Science Journal</w:t>
      </w:r>
      <w:r>
        <w:t xml:space="preserve">, vol. 9, no. 2, 2025, pp. 995–1012. https://doi.org/10.28991/ESJ-2025-09-02-025.</w:t>
      </w:r>
    </w:p>
    <w:p>
      <w:pPr>
        <w:ind w:left="720" w:hanging="720"/>
        <w:spacing w:after="160" w:line="276" w:lineRule="auto"/>
      </w:pPr>
      <w:r>
        <w:t xml:space="preserve">Hamada, Mohamed A, et al. “Neural Network Estimation Model to Optimize Timing and Schedule of Software Projects.” </w:t>
      </w:r>
      <w:r>
        <w:rPr>
          <w:i/>
        </w:rPr>
        <w:t xml:space="preserve">SIST 2021 - 2021 IEEE International Conference on Smart Information Systems and Technologies</w:t>
      </w:r>
      <w:r>
        <w:t xml:space="preserve">, 2021. https://doi.org/10.1109/SIST50301.2021.9465887.</w:t>
      </w:r>
    </w:p>
    <w:p>
      <w:pPr>
        <w:ind w:left="720" w:hanging="720"/>
        <w:spacing w:after="160" w:line="276" w:lineRule="auto"/>
      </w:pPr>
      <w:r>
        <w:t xml:space="preserve">Hamada, Mohamed A, et al. “Sentimental text processing tool for Russian language based on machine learning algorithms.” </w:t>
      </w:r>
      <w:r>
        <w:rPr>
          <w:i/>
        </w:rPr>
        <w:t xml:space="preserve">ACM International Conference Proceeding Series</w:t>
      </w:r>
      <w:r>
        <w:t xml:space="preserve">, 2019. https://doi.org/10.1145/3330431.3335204.</w:t>
      </w:r>
    </w:p>
    <w:p>
      <w:pPr>
        <w:ind w:left="720" w:hanging="720"/>
        <w:spacing w:after="160" w:line="276" w:lineRule="auto"/>
      </w:pPr>
      <w:r>
        <w:t xml:space="preserve">Hamada, Mohamed Ahmed, and Akbota Akzambekkyzy. “Innovative governance strategy to enhance the performance and the efficiency of IT project management activities.” </w:t>
      </w:r>
      <w:r>
        <w:rPr>
          <w:i/>
        </w:rPr>
        <w:t xml:space="preserve">International Journal of Project Organisation and Management</w:t>
      </w:r>
      <w:r>
        <w:t xml:space="preserve">, vol. 14, no. 2, 2022, pp. 144–175. https://doi.org/10.1504/IJPOM.2022.124128.</w:t>
      </w:r>
    </w:p>
    <w:p>
      <w:pPr>
        <w:ind w:left="720" w:hanging="720"/>
        <w:spacing w:after="160" w:line="276" w:lineRule="auto"/>
      </w:pPr>
      <w:r>
        <w:t xml:space="preserve">Hamada, Mohamed Ahmed, and Khaled M. K Alhyasat. “Artificial Intelligence Technology to Predict the Financial Crisis in Business Companies.” </w:t>
      </w:r>
      <w:r>
        <w:rPr>
          <w:i/>
        </w:rPr>
        <w:t xml:space="preserve">Eurasia Proceedings of Science, Technology, Engineering and Mathematics</w:t>
      </w:r>
      <w:r>
        <w:t xml:space="preserve">, vol. 24, 2023, pp. 71–82. https://doi.org/10.55549/epstem.1406233.</w:t>
      </w:r>
    </w:p>
    <w:p>
      <w:pPr>
        <w:ind w:left="720" w:hanging="720"/>
        <w:spacing w:after="160" w:line="276" w:lineRule="auto"/>
      </w:pPr>
      <w:r>
        <w:t xml:space="preserve">Hamada, Mohamed Ahmed, and Lyazat Naizabayeva. “Decision Support System with K-Means Clustering Algorithm for Detecting the Optimal Store Location Based on Social Network Events.” </w:t>
      </w:r>
      <w:r>
        <w:rPr>
          <w:i/>
        </w:rPr>
        <w:t xml:space="preserve">2020 IEEE European Technology and Engineering Management Summit, E-TEMS 2020</w:t>
      </w:r>
      <w:r>
        <w:t xml:space="preserve">, 2020. https://doi.org/10.1109/E-TEMS46250.2020.9111758.</w:t>
      </w:r>
    </w:p>
    <w:p>
      <w:pPr>
        <w:ind w:left="720" w:hanging="720"/>
        <w:spacing w:after="160" w:line="276" w:lineRule="auto"/>
      </w:pPr>
      <w:r>
        <w:t xml:space="preserve">Hamada, Mohamed Ahmed, et al. “Leveraging Geographic Information Systems and Remote Sensing for Enhanced Water Resource Management in Kazakhstan.” </w:t>
      </w:r>
      <w:r>
        <w:rPr>
          <w:i/>
        </w:rPr>
        <w:t xml:space="preserve">Proceedings - 4th International Conference on Technological Advancements in Computational Sciences, ICTACS 2024</w:t>
      </w:r>
      <w:r>
        <w:t xml:space="preserve">, 2024, pp. 1287–1292. https://doi.org/10.1109/ICTACS62700.2024.10840765.</w:t>
      </w:r>
    </w:p>
    <w:p>
      <w:pPr>
        <w:ind w:left="720" w:hanging="720"/>
        <w:spacing w:after="160" w:line="276" w:lineRule="auto"/>
      </w:pPr>
      <w:r>
        <w:t xml:space="preserve">Hamada, Mohamed Ahmed. “Investigate the Efficiency of Project Management Software in Construction Projects.” </w:t>
      </w:r>
      <w:r>
        <w:rPr>
          <w:i/>
        </w:rPr>
        <w:t xml:space="preserve">Eurasia Proceedings of Science, Technology, Engineering and Mathematics</w:t>
      </w:r>
      <w:r>
        <w:t xml:space="preserve">, vol. 22, 2023, pp. 247–257. https://doi.org/10.55549/epstem.1350951.</w:t>
      </w:r>
    </w:p>
    <w:p>
      <w:pPr>
        <w:ind w:left="720" w:hanging="720"/>
        <w:spacing w:after="160" w:line="276" w:lineRule="auto"/>
      </w:pPr>
      <w:r>
        <w:t xml:space="preserve">Hamada, Mohamed Ahmed. “Machine Learning Model to Enhance the Quality of Software Development Risk Management.” </w:t>
      </w:r>
      <w:r>
        <w:rPr>
          <w:i/>
        </w:rPr>
        <w:t xml:space="preserve">14th IEEE International Conference on Control System, Computing and Engineering, ICCSCE 2024 - Proceedings</w:t>
      </w:r>
      <w:r>
        <w:t xml:space="preserve">, 2024, pp. 265–270. https://doi.org/10.1109/ICCSCE61582.2024.10696209.</w:t>
      </w:r>
    </w:p>
    <w:p>
      <w:pPr>
        <w:ind w:left="720" w:hanging="720"/>
        <w:spacing w:after="160" w:line="276" w:lineRule="auto"/>
      </w:pPr>
      <w:r>
        <w:t xml:space="preserve">Hamada, Mohamed Ahmed. “Neural Network Intelligence Model for Software Projects Cost Prediction.” </w:t>
      </w:r>
      <w:r>
        <w:rPr>
          <w:i/>
        </w:rPr>
        <w:t xml:space="preserve">Proceedings of the IEEE International Conference on Intelligent Data Acquisition and Advanced Computing Systems: Technology and Applications, IDAACS</w:t>
      </w:r>
      <w:r>
        <w:t xml:space="preserve">, 2023, pp. 686–691. https://doi.org/10.1109/IDAACS58523.2023.10348828.</w:t>
      </w:r>
    </w:p>
    <w:p>
      <w:pPr>
        <w:ind w:left="720" w:hanging="720"/>
        <w:spacing w:after="160" w:line="276" w:lineRule="auto"/>
      </w:pPr>
      <w:r>
        <w:t xml:space="preserve">Hamada, Mohamed, et al. “Using the machine learning models to optimize time management in logistics and supply chain management systems.” </w:t>
      </w:r>
      <w:r>
        <w:rPr>
          <w:i/>
        </w:rPr>
        <w:t xml:space="preserve">CEUR Workshop Proceedings</w:t>
      </w:r>
      <w:r>
        <w:t xml:space="preserve">, vol. 3966, 2025. https://doi.org/nan.</w:t>
      </w:r>
    </w:p>
    <w:p>
      <w:pPr>
        <w:ind w:left="720" w:hanging="720"/>
        <w:spacing w:after="160" w:line="276" w:lineRule="auto"/>
      </w:pPr>
      <w:r>
        <w:t xml:space="preserve">Hassanin, Mahmoud Elsayed, and Mohamed Ahmed Hamada. “A Big Data strategy to reinforce self-sustainability for pharmaceutical companies in the digital transformation era: A case study of Egyptian pharmaceutical companies.” </w:t>
      </w:r>
      <w:r>
        <w:rPr>
          <w:i/>
        </w:rPr>
        <w:t xml:space="preserve">African Journal of Science, Technology, Innovation and Development</w:t>
      </w:r>
      <w:r>
        <w:t xml:space="preserve">, vol. 14, no. 7, 2022, pp. 1870–1882. https://doi.org/10.1080/20421338.2021.1988409.</w:t>
      </w:r>
    </w:p>
    <w:p>
      <w:pPr>
        <w:ind w:left="720" w:hanging="720"/>
        <w:spacing w:after="160" w:line="276" w:lineRule="auto"/>
      </w:pPr>
      <w:r>
        <w:t xml:space="preserve">Kasem, Mahmoud Salaheldin, et al. “Customer profiling, segmentation, and sales prediction using AI in direct marketing.” </w:t>
      </w:r>
      <w:r>
        <w:rPr>
          <w:i/>
        </w:rPr>
        <w:t xml:space="preserve">Neural Computing and Applications</w:t>
      </w:r>
      <w:r>
        <w:t xml:space="preserve">, vol. 36, no. 9, 2024, pp. 4995–5005. https://doi.org/10.1007/s00521-023-09339-6.</w:t>
      </w:r>
    </w:p>
    <w:p>
      <w:pPr>
        <w:ind w:left="720" w:hanging="720"/>
        <w:spacing w:after="160" w:line="276" w:lineRule="auto"/>
      </w:pPr>
      <w:r>
        <w:t xml:space="preserve">Kasem, Mahmoud Salaheldin, et al. “Deep Learning for Table Detection and Structure Recognition: A Survey.” </w:t>
      </w:r>
      <w:r>
        <w:rPr>
          <w:i/>
        </w:rPr>
        <w:t xml:space="preserve">ACM Computing Surveys</w:t>
      </w:r>
      <w:r>
        <w:t xml:space="preserve">, vol. 56, no. 12, 2024. https://doi.org/10.1145/3657281.</w:t>
      </w:r>
    </w:p>
    <w:p>
      <w:pPr>
        <w:ind w:left="720" w:hanging="720"/>
        <w:spacing w:after="160" w:line="276" w:lineRule="auto"/>
      </w:pPr>
      <w:r>
        <w:t xml:space="preserve">Kudaibergen, Togzhan, and Mohamed A Hamada. “Application of Deep Convolutional Generative Adversarial Network for Russian Handwritten Text Recognition.” </w:t>
      </w:r>
      <w:r>
        <w:rPr>
          <w:i/>
        </w:rPr>
        <w:t xml:space="preserve">CEUR Workshop Proceedings</w:t>
      </w:r>
      <w:r>
        <w:t xml:space="preserve">, vol. 3382, 2022. https://doi.org/nan.</w:t>
      </w:r>
    </w:p>
    <w:p>
      <w:pPr>
        <w:ind w:left="720" w:hanging="720"/>
        <w:spacing w:after="160" w:line="276" w:lineRule="auto"/>
      </w:pPr>
      <w:r>
        <w:t xml:space="preserve">Murat, Yerassyl, and Mohamed Ahmed Hamada. “Analysis of Machine Learning Method in Logistic Systems.” </w:t>
      </w:r>
      <w:r>
        <w:rPr>
          <w:i/>
        </w:rPr>
        <w:t xml:space="preserve">Proceedings of the 2nd International Conference on Applied Artificial Intelligence and Computing, ICAAIC 2023</w:t>
      </w:r>
      <w:r>
        <w:t xml:space="preserve">, 2023, pp. 265–268. https://doi.org/10.1109/ICAAIC56838.2023.10140591.</w:t>
      </w:r>
    </w:p>
    <w:p>
      <w:pPr>
        <w:ind w:left="720" w:hanging="720"/>
        <w:spacing w:after="160" w:line="276" w:lineRule="auto"/>
      </w:pPr>
      <w:r>
        <w:t xml:space="preserve">Nygiyeva, Almira, et al. “The Role of Management Information Systems and Technology on Business Profitability.” </w:t>
      </w:r>
      <w:r>
        <w:rPr>
          <w:i/>
        </w:rPr>
        <w:t xml:space="preserve">SIST 2021 - 2021 IEEE International Conference on Smart Information Systems and Technologies</w:t>
      </w:r>
      <w:r>
        <w:t xml:space="preserve">, 2021. https://doi.org/10.1109/SIST50301.2021.9465905.</w:t>
      </w:r>
    </w:p>
    <w:p>
      <w:pPr>
        <w:ind w:left="720" w:hanging="720"/>
        <w:spacing w:after="160" w:line="276" w:lineRule="auto"/>
      </w:pPr>
      <w:r>
        <w:t xml:space="preserve">Shamuratov, Bakhrom, and Mohamed A Hamada. “Comparative Analysis of Modern Methods of Software Risk Management for IT/IS Projects.” </w:t>
      </w:r>
      <w:r>
        <w:rPr>
          <w:i/>
        </w:rPr>
        <w:t xml:space="preserve">CEUR Workshop Proceedings</w:t>
      </w:r>
      <w:r>
        <w:t xml:space="preserve">, vol. 3382, 2022. https://doi.org/nan.</w:t>
      </w:r>
    </w:p>
    <w:p>
      <w:pPr>
        <w:ind w:left="720" w:hanging="720"/>
        <w:spacing w:after="160" w:line="276" w:lineRule="auto"/>
      </w:pPr>
      <w:r>
        <w:t xml:space="preserve">Zhailybayevich, Zholayev Kanat, and Mohamed Ahmed Hamada. “Development of a Predictive Intellectual Model for Predicting the Financial Crisis in Banks.” </w:t>
      </w:r>
      <w:r>
        <w:rPr>
          <w:i/>
        </w:rPr>
        <w:t xml:space="preserve">Proceedings of the 2nd International Conference on Applied Artificial Intelligence and Computing, ICAAIC 2023</w:t>
      </w:r>
      <w:r>
        <w:t xml:space="preserve">, 2023, pp. 661–665. https://doi.org/10.1109/ICAAIC56838.2023.10140628.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